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660" w:type="dxa"/>
        <w:tblLayout w:type="fixed"/>
        <w:tblCellMar>
          <w:left w:w="0" w:type="dxa"/>
          <w:right w:w="0" w:type="dxa"/>
        </w:tblCellMar>
        <w:tblLook w:val="0000" w:firstRow="0" w:lastRow="0" w:firstColumn="0" w:lastColumn="0" w:noHBand="0" w:noVBand="0"/>
      </w:tblPr>
      <w:tblGrid>
        <w:gridCol w:w="160"/>
        <w:gridCol w:w="1940"/>
        <w:gridCol w:w="1840"/>
        <w:gridCol w:w="580"/>
        <w:gridCol w:w="600"/>
        <w:gridCol w:w="760"/>
        <w:gridCol w:w="160"/>
      </w:tblGrid>
      <w:tr w:rsidR="0083713E">
        <w:tblPrEx>
          <w:tblCellMar>
            <w:top w:w="0" w:type="dxa"/>
            <w:left w:w="0" w:type="dxa"/>
            <w:bottom w:w="0" w:type="dxa"/>
            <w:right w:w="0" w:type="dxa"/>
          </w:tblCellMar>
        </w:tblPrEx>
        <w:trPr>
          <w:trHeight w:val="379"/>
        </w:trPr>
        <w:tc>
          <w:tcPr>
            <w:tcW w:w="160" w:type="dxa"/>
            <w:tcBorders>
              <w:top w:val="nil"/>
              <w:left w:val="nil"/>
              <w:bottom w:val="nil"/>
              <w:right w:val="nil"/>
            </w:tcBorders>
            <w:vAlign w:val="bottom"/>
          </w:tcPr>
          <w:p w:rsidR="0083713E" w:rsidRDefault="0083713E">
            <w:pPr>
              <w:widowControl w:val="0"/>
              <w:autoSpaceDE w:val="0"/>
              <w:autoSpaceDN w:val="0"/>
              <w:adjustRightInd w:val="0"/>
              <w:spacing w:after="0" w:line="240" w:lineRule="auto"/>
              <w:rPr>
                <w:rFonts w:ascii="Times New Roman" w:hAnsi="Times New Roman"/>
                <w:sz w:val="24"/>
                <w:szCs w:val="24"/>
              </w:rPr>
            </w:pPr>
            <w:bookmarkStart w:id="0" w:name="page1"/>
            <w:bookmarkEnd w:id="0"/>
          </w:p>
        </w:tc>
        <w:tc>
          <w:tcPr>
            <w:tcW w:w="194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b/>
                <w:bCs/>
                <w:sz w:val="28"/>
                <w:szCs w:val="28"/>
              </w:rPr>
              <w:t>CLAY COUNTY</w:t>
            </w:r>
          </w:p>
        </w:tc>
        <w:tc>
          <w:tcPr>
            <w:tcW w:w="184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ind w:left="80"/>
              <w:rPr>
                <w:rFonts w:ascii="Times New Roman" w:hAnsi="Times New Roman"/>
                <w:sz w:val="24"/>
                <w:szCs w:val="24"/>
              </w:rPr>
            </w:pPr>
            <w:r>
              <w:rPr>
                <w:rFonts w:ascii="Courier New" w:hAnsi="Courier New" w:cs="Courier New"/>
                <w:b/>
                <w:bCs/>
                <w:sz w:val="28"/>
                <w:szCs w:val="28"/>
              </w:rPr>
              <w:t>RESOLUTION</w:t>
            </w:r>
          </w:p>
        </w:tc>
        <w:tc>
          <w:tcPr>
            <w:tcW w:w="58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ind w:right="180"/>
              <w:jc w:val="right"/>
              <w:rPr>
                <w:rFonts w:ascii="Times New Roman" w:hAnsi="Times New Roman"/>
                <w:sz w:val="24"/>
                <w:szCs w:val="24"/>
              </w:rPr>
            </w:pPr>
            <w:r>
              <w:rPr>
                <w:rFonts w:ascii="Courier New" w:hAnsi="Courier New" w:cs="Courier New"/>
                <w:b/>
                <w:bCs/>
                <w:sz w:val="28"/>
                <w:szCs w:val="28"/>
              </w:rPr>
              <w:t>#</w:t>
            </w:r>
          </w:p>
        </w:tc>
        <w:tc>
          <w:tcPr>
            <w:tcW w:w="600" w:type="dxa"/>
            <w:tcBorders>
              <w:top w:val="nil"/>
              <w:left w:val="nil"/>
              <w:bottom w:val="single" w:sz="8" w:space="0" w:color="auto"/>
              <w:right w:val="nil"/>
            </w:tcBorders>
            <w:vAlign w:val="bottom"/>
          </w:tcPr>
          <w:p w:rsidR="0083713E" w:rsidRDefault="00FF7334">
            <w:pPr>
              <w:widowControl w:val="0"/>
              <w:autoSpaceDE w:val="0"/>
              <w:autoSpaceDN w:val="0"/>
              <w:adjustRightInd w:val="0"/>
              <w:spacing w:after="0" w:line="240" w:lineRule="auto"/>
              <w:jc w:val="right"/>
              <w:rPr>
                <w:rFonts w:ascii="Times New Roman" w:hAnsi="Times New Roman"/>
                <w:sz w:val="24"/>
                <w:szCs w:val="24"/>
              </w:rPr>
            </w:pPr>
            <w:r>
              <w:rPr>
                <w:rFonts w:ascii="Courier New" w:hAnsi="Courier New" w:cs="Courier New"/>
                <w:b/>
                <w:bCs/>
                <w:sz w:val="28"/>
                <w:szCs w:val="28"/>
              </w:rPr>
              <w:t>1</w:t>
            </w:r>
            <w:r w:rsidR="0083713E">
              <w:rPr>
                <w:rFonts w:ascii="Courier New" w:hAnsi="Courier New" w:cs="Courier New"/>
                <w:b/>
                <w:bCs/>
                <w:sz w:val="28"/>
                <w:szCs w:val="28"/>
              </w:rPr>
              <w:t>-</w:t>
            </w:r>
          </w:p>
        </w:tc>
        <w:tc>
          <w:tcPr>
            <w:tcW w:w="76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jc w:val="right"/>
              <w:rPr>
                <w:rFonts w:ascii="Times New Roman" w:hAnsi="Times New Roman"/>
                <w:sz w:val="24"/>
                <w:szCs w:val="24"/>
              </w:rPr>
            </w:pPr>
            <w:r>
              <w:rPr>
                <w:rFonts w:ascii="Courier New" w:hAnsi="Courier New" w:cs="Courier New"/>
                <w:b/>
                <w:bCs/>
                <w:sz w:val="28"/>
                <w:szCs w:val="28"/>
              </w:rPr>
              <w:t>2017</w:t>
            </w:r>
          </w:p>
        </w:tc>
        <w:tc>
          <w:tcPr>
            <w:tcW w:w="160" w:type="dxa"/>
            <w:tcBorders>
              <w:top w:val="nil"/>
              <w:left w:val="nil"/>
              <w:bottom w:val="nil"/>
              <w:right w:val="nil"/>
            </w:tcBorders>
            <w:vAlign w:val="bottom"/>
          </w:tcPr>
          <w:p w:rsidR="0083713E" w:rsidRDefault="0083713E">
            <w:pPr>
              <w:widowControl w:val="0"/>
              <w:autoSpaceDE w:val="0"/>
              <w:autoSpaceDN w:val="0"/>
              <w:adjustRightInd w:val="0"/>
              <w:spacing w:after="0" w:line="240" w:lineRule="auto"/>
              <w:rPr>
                <w:rFonts w:ascii="Times New Roman" w:hAnsi="Times New Roman"/>
                <w:sz w:val="24"/>
                <w:szCs w:val="24"/>
              </w:rPr>
            </w:pPr>
          </w:p>
        </w:tc>
      </w:tr>
      <w:tr w:rsidR="0083713E">
        <w:tblPrEx>
          <w:tblCellMar>
            <w:top w:w="0" w:type="dxa"/>
            <w:left w:w="0" w:type="dxa"/>
            <w:bottom w:w="0" w:type="dxa"/>
            <w:right w:w="0" w:type="dxa"/>
          </w:tblCellMar>
        </w:tblPrEx>
        <w:trPr>
          <w:trHeight w:val="302"/>
        </w:trPr>
        <w:tc>
          <w:tcPr>
            <w:tcW w:w="16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rPr>
                <w:rFonts w:ascii="Times New Roman" w:hAnsi="Times New Roman"/>
                <w:sz w:val="24"/>
                <w:szCs w:val="24"/>
              </w:rPr>
            </w:pPr>
          </w:p>
        </w:tc>
        <w:tc>
          <w:tcPr>
            <w:tcW w:w="194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301" w:lineRule="exact"/>
              <w:rPr>
                <w:rFonts w:ascii="Times New Roman" w:hAnsi="Times New Roman"/>
                <w:sz w:val="24"/>
                <w:szCs w:val="24"/>
              </w:rPr>
            </w:pPr>
            <w:r>
              <w:rPr>
                <w:rFonts w:ascii="Courier New" w:hAnsi="Courier New" w:cs="Courier New"/>
                <w:b/>
                <w:bCs/>
                <w:w w:val="95"/>
                <w:sz w:val="28"/>
                <w:szCs w:val="28"/>
              </w:rPr>
              <w:t>CENTER POINT</w:t>
            </w:r>
          </w:p>
        </w:tc>
        <w:tc>
          <w:tcPr>
            <w:tcW w:w="184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301" w:lineRule="exact"/>
              <w:ind w:left="80"/>
              <w:rPr>
                <w:rFonts w:ascii="Times New Roman" w:hAnsi="Times New Roman"/>
                <w:sz w:val="24"/>
                <w:szCs w:val="24"/>
              </w:rPr>
            </w:pPr>
            <w:r>
              <w:rPr>
                <w:rFonts w:ascii="Courier New" w:hAnsi="Courier New" w:cs="Courier New"/>
                <w:b/>
                <w:bCs/>
                <w:sz w:val="28"/>
                <w:szCs w:val="28"/>
              </w:rPr>
              <w:t>RESOLUTION</w:t>
            </w:r>
          </w:p>
        </w:tc>
        <w:tc>
          <w:tcPr>
            <w:tcW w:w="58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301" w:lineRule="exact"/>
              <w:ind w:right="180"/>
              <w:jc w:val="right"/>
              <w:rPr>
                <w:rFonts w:ascii="Times New Roman" w:hAnsi="Times New Roman"/>
                <w:sz w:val="24"/>
                <w:szCs w:val="24"/>
              </w:rPr>
            </w:pPr>
            <w:r>
              <w:rPr>
                <w:rFonts w:ascii="Courier New" w:hAnsi="Courier New" w:cs="Courier New"/>
                <w:b/>
                <w:bCs/>
                <w:sz w:val="28"/>
                <w:szCs w:val="28"/>
              </w:rPr>
              <w:t>#</w:t>
            </w:r>
          </w:p>
        </w:tc>
        <w:tc>
          <w:tcPr>
            <w:tcW w:w="60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301" w:lineRule="exact"/>
              <w:jc w:val="right"/>
              <w:rPr>
                <w:rFonts w:ascii="Times New Roman" w:hAnsi="Times New Roman"/>
                <w:sz w:val="24"/>
                <w:szCs w:val="24"/>
              </w:rPr>
            </w:pPr>
            <w:r>
              <w:rPr>
                <w:rFonts w:ascii="Courier New" w:hAnsi="Courier New" w:cs="Courier New"/>
                <w:b/>
                <w:bCs/>
                <w:sz w:val="28"/>
                <w:szCs w:val="28"/>
              </w:rPr>
              <w:t>-</w:t>
            </w:r>
          </w:p>
        </w:tc>
        <w:tc>
          <w:tcPr>
            <w:tcW w:w="76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301" w:lineRule="exact"/>
              <w:jc w:val="right"/>
              <w:rPr>
                <w:rFonts w:ascii="Times New Roman" w:hAnsi="Times New Roman"/>
                <w:sz w:val="24"/>
                <w:szCs w:val="24"/>
              </w:rPr>
            </w:pPr>
            <w:r>
              <w:rPr>
                <w:rFonts w:ascii="Courier New" w:hAnsi="Courier New" w:cs="Courier New"/>
                <w:b/>
                <w:bCs/>
                <w:sz w:val="28"/>
                <w:szCs w:val="28"/>
              </w:rPr>
              <w:t>2016</w:t>
            </w:r>
          </w:p>
        </w:tc>
        <w:tc>
          <w:tcPr>
            <w:tcW w:w="160" w:type="dxa"/>
            <w:tcBorders>
              <w:top w:val="nil"/>
              <w:left w:val="nil"/>
              <w:bottom w:val="single" w:sz="8" w:space="0" w:color="auto"/>
              <w:right w:val="nil"/>
            </w:tcBorders>
            <w:vAlign w:val="bottom"/>
          </w:tcPr>
          <w:p w:rsidR="0083713E" w:rsidRDefault="0083713E">
            <w:pPr>
              <w:widowControl w:val="0"/>
              <w:autoSpaceDE w:val="0"/>
              <w:autoSpaceDN w:val="0"/>
              <w:adjustRightInd w:val="0"/>
              <w:spacing w:after="0" w:line="240" w:lineRule="auto"/>
              <w:rPr>
                <w:rFonts w:ascii="Times New Roman" w:hAnsi="Times New Roman"/>
                <w:sz w:val="24"/>
                <w:szCs w:val="24"/>
              </w:rPr>
            </w:pPr>
          </w:p>
        </w:tc>
      </w:tr>
    </w:tbl>
    <w:p w:rsidR="0083713E" w:rsidRDefault="0083713E">
      <w:pPr>
        <w:widowControl w:val="0"/>
        <w:autoSpaceDE w:val="0"/>
        <w:autoSpaceDN w:val="0"/>
        <w:adjustRightInd w:val="0"/>
        <w:spacing w:after="0" w:line="247"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2320"/>
        <w:rPr>
          <w:rFonts w:ascii="Times New Roman" w:hAnsi="Times New Roman"/>
          <w:sz w:val="24"/>
          <w:szCs w:val="24"/>
        </w:rPr>
      </w:pPr>
      <w:r>
        <w:rPr>
          <w:rFonts w:ascii="Courier New" w:hAnsi="Courier New" w:cs="Courier New"/>
          <w:b/>
          <w:bCs/>
          <w:sz w:val="28"/>
          <w:szCs w:val="28"/>
          <w:u w:val="single"/>
        </w:rPr>
        <w:t>INTERLOCAL AGREEMENT BETWEEN</w:t>
      </w:r>
    </w:p>
    <w:p w:rsidR="0083713E" w:rsidRDefault="0083713E">
      <w:pPr>
        <w:widowControl w:val="0"/>
        <w:autoSpaceDE w:val="0"/>
        <w:autoSpaceDN w:val="0"/>
        <w:adjustRightInd w:val="0"/>
        <w:spacing w:after="0" w:line="168"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1480"/>
        <w:rPr>
          <w:rFonts w:ascii="Times New Roman" w:hAnsi="Times New Roman"/>
          <w:sz w:val="24"/>
          <w:szCs w:val="24"/>
        </w:rPr>
      </w:pPr>
      <w:r>
        <w:rPr>
          <w:rFonts w:ascii="Courier New" w:hAnsi="Courier New" w:cs="Courier New"/>
          <w:b/>
          <w:bCs/>
          <w:sz w:val="28"/>
          <w:szCs w:val="28"/>
          <w:u w:val="single"/>
        </w:rPr>
        <w:t>THE CLAY COUNTY BOARD OF COMMISSIONERS</w:t>
      </w:r>
    </w:p>
    <w:p w:rsidR="0083713E" w:rsidRDefault="0083713E">
      <w:pPr>
        <w:widowControl w:val="0"/>
        <w:autoSpaceDE w:val="0"/>
        <w:autoSpaceDN w:val="0"/>
        <w:adjustRightInd w:val="0"/>
        <w:spacing w:after="0" w:line="4"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1580"/>
        <w:rPr>
          <w:rFonts w:ascii="Times New Roman" w:hAnsi="Times New Roman"/>
          <w:sz w:val="24"/>
          <w:szCs w:val="24"/>
        </w:rPr>
      </w:pPr>
      <w:r>
        <w:rPr>
          <w:rFonts w:ascii="Courier New" w:hAnsi="Courier New" w:cs="Courier New"/>
          <w:b/>
          <w:bCs/>
          <w:sz w:val="28"/>
          <w:szCs w:val="28"/>
          <w:u w:val="single"/>
        </w:rPr>
        <w:t>AND THE TOWN OF CENTER POINT, INDIANA</w:t>
      </w:r>
    </w:p>
    <w:p w:rsidR="0083713E" w:rsidRDefault="0083713E">
      <w:pPr>
        <w:widowControl w:val="0"/>
        <w:autoSpaceDE w:val="0"/>
        <w:autoSpaceDN w:val="0"/>
        <w:adjustRightInd w:val="0"/>
        <w:spacing w:after="0" w:line="149" w:lineRule="exact"/>
        <w:rPr>
          <w:rFonts w:ascii="Times New Roman" w:hAnsi="Times New Roman"/>
          <w:sz w:val="24"/>
          <w:szCs w:val="24"/>
        </w:rPr>
      </w:pPr>
    </w:p>
    <w:p w:rsidR="0083713E" w:rsidRDefault="0083713E">
      <w:pPr>
        <w:widowControl w:val="0"/>
        <w:overflowPunct w:val="0"/>
        <w:autoSpaceDE w:val="0"/>
        <w:autoSpaceDN w:val="0"/>
        <w:adjustRightInd w:val="0"/>
        <w:spacing w:after="0" w:line="244" w:lineRule="auto"/>
        <w:ind w:firstLine="720"/>
        <w:rPr>
          <w:rFonts w:ascii="Times New Roman" w:hAnsi="Times New Roman"/>
          <w:sz w:val="24"/>
          <w:szCs w:val="24"/>
        </w:rPr>
      </w:pPr>
      <w:r>
        <w:rPr>
          <w:rFonts w:ascii="Courier New" w:hAnsi="Courier New" w:cs="Courier New"/>
          <w:sz w:val="24"/>
          <w:szCs w:val="24"/>
        </w:rPr>
        <w:t>This agreement is made and entered into this 3</w:t>
      </w:r>
      <w:r>
        <w:rPr>
          <w:rFonts w:ascii="Courier New" w:hAnsi="Courier New" w:cs="Courier New"/>
          <w:sz w:val="27"/>
          <w:szCs w:val="27"/>
          <w:vertAlign w:val="superscript"/>
        </w:rPr>
        <w:t>rd</w:t>
      </w:r>
      <w:r>
        <w:rPr>
          <w:rFonts w:ascii="Courier New" w:hAnsi="Courier New" w:cs="Courier New"/>
          <w:sz w:val="24"/>
          <w:szCs w:val="24"/>
        </w:rPr>
        <w:t xml:space="preserve"> day of January, 2017, by and between the Clay County Board of Commissioners, located at the Courthouse %Auditor 609 E. National Brazil, Indiana, 47834, with the approval of the Clay County Council, and the Town of Center Point, Indiana %Clerk/Treasurer P.O. Box 177 Center Point, Indiana 47840.</w:t>
      </w:r>
    </w:p>
    <w:p w:rsidR="0083713E" w:rsidRDefault="0083713E">
      <w:pPr>
        <w:widowControl w:val="0"/>
        <w:autoSpaceDE w:val="0"/>
        <w:autoSpaceDN w:val="0"/>
        <w:adjustRightInd w:val="0"/>
        <w:spacing w:after="0" w:line="105" w:lineRule="exact"/>
        <w:rPr>
          <w:rFonts w:ascii="Times New Roman" w:hAnsi="Times New Roman"/>
          <w:sz w:val="24"/>
          <w:szCs w:val="24"/>
        </w:rPr>
      </w:pPr>
    </w:p>
    <w:p w:rsidR="0083713E" w:rsidRDefault="0083713E">
      <w:pPr>
        <w:widowControl w:val="0"/>
        <w:overflowPunct w:val="0"/>
        <w:autoSpaceDE w:val="0"/>
        <w:autoSpaceDN w:val="0"/>
        <w:adjustRightInd w:val="0"/>
        <w:spacing w:after="0" w:line="263" w:lineRule="auto"/>
        <w:ind w:firstLine="720"/>
        <w:rPr>
          <w:rFonts w:ascii="Times New Roman" w:hAnsi="Times New Roman"/>
          <w:sz w:val="24"/>
          <w:szCs w:val="24"/>
        </w:rPr>
      </w:pPr>
      <w:r>
        <w:rPr>
          <w:rFonts w:ascii="Courier New" w:hAnsi="Courier New" w:cs="Courier New"/>
          <w:sz w:val="23"/>
          <w:szCs w:val="23"/>
        </w:rPr>
        <w:t>Whereas, the Clay County Board of Commissioners and the Town of Center Point, Indiana desire to enter into this Interlocal Agreement pursuant to I.C. 36-1-7, for the purpose of the Clay County Highway Department providing limited winter maintenance of roads 200 North, 200 East and Main Street, through the Corporate Limits of the Town of Center Point, Indiana;</w:t>
      </w:r>
    </w:p>
    <w:p w:rsidR="0083713E" w:rsidRDefault="0083713E">
      <w:pPr>
        <w:widowControl w:val="0"/>
        <w:autoSpaceDE w:val="0"/>
        <w:autoSpaceDN w:val="0"/>
        <w:adjustRightInd w:val="0"/>
        <w:spacing w:after="0" w:line="45" w:lineRule="exact"/>
        <w:rPr>
          <w:rFonts w:ascii="Times New Roman" w:hAnsi="Times New Roman"/>
          <w:sz w:val="24"/>
          <w:szCs w:val="24"/>
        </w:rPr>
      </w:pPr>
    </w:p>
    <w:p w:rsidR="0083713E" w:rsidRDefault="0083713E">
      <w:pPr>
        <w:widowControl w:val="0"/>
        <w:overflowPunct w:val="0"/>
        <w:autoSpaceDE w:val="0"/>
        <w:autoSpaceDN w:val="0"/>
        <w:adjustRightInd w:val="0"/>
        <w:spacing w:after="0" w:line="282" w:lineRule="auto"/>
        <w:ind w:right="140" w:firstLine="720"/>
        <w:rPr>
          <w:rFonts w:ascii="Times New Roman" w:hAnsi="Times New Roman"/>
          <w:sz w:val="24"/>
          <w:szCs w:val="24"/>
        </w:rPr>
      </w:pPr>
      <w:r>
        <w:rPr>
          <w:rFonts w:ascii="Courier New" w:hAnsi="Courier New" w:cs="Courier New"/>
          <w:b/>
          <w:bCs/>
          <w:sz w:val="24"/>
          <w:szCs w:val="24"/>
        </w:rPr>
        <w:t xml:space="preserve">NOW, THEREFORE, </w:t>
      </w:r>
      <w:r>
        <w:rPr>
          <w:rFonts w:ascii="Courier New" w:hAnsi="Courier New" w:cs="Courier New"/>
          <w:sz w:val="24"/>
          <w:szCs w:val="24"/>
        </w:rPr>
        <w:t>in consideration of mutual promises and</w:t>
      </w:r>
      <w:r>
        <w:rPr>
          <w:rFonts w:ascii="Courier New" w:hAnsi="Courier New" w:cs="Courier New"/>
          <w:b/>
          <w:bCs/>
          <w:sz w:val="24"/>
          <w:szCs w:val="24"/>
        </w:rPr>
        <w:t xml:space="preserve"> </w:t>
      </w:r>
      <w:r>
        <w:rPr>
          <w:rFonts w:ascii="Courier New" w:hAnsi="Courier New" w:cs="Courier New"/>
          <w:sz w:val="24"/>
          <w:szCs w:val="24"/>
        </w:rPr>
        <w:t>covenants contained herein, the Clay County Board of Commissioners and the Town of Center Point, Indiana hereby enter into the following Interlocal Agreement:</w:t>
      </w:r>
    </w:p>
    <w:p w:rsidR="0083713E" w:rsidRDefault="0083713E">
      <w:pPr>
        <w:widowControl w:val="0"/>
        <w:autoSpaceDE w:val="0"/>
        <w:autoSpaceDN w:val="0"/>
        <w:adjustRightInd w:val="0"/>
        <w:spacing w:after="0" w:line="62" w:lineRule="exact"/>
        <w:rPr>
          <w:rFonts w:ascii="Times New Roman" w:hAnsi="Times New Roman"/>
          <w:sz w:val="24"/>
          <w:szCs w:val="24"/>
        </w:rPr>
      </w:pPr>
    </w:p>
    <w:p w:rsidR="0083713E" w:rsidRDefault="0083713E">
      <w:pPr>
        <w:widowControl w:val="0"/>
        <w:numPr>
          <w:ilvl w:val="0"/>
          <w:numId w:val="1"/>
        </w:numPr>
        <w:tabs>
          <w:tab w:val="clear" w:pos="720"/>
          <w:tab w:val="num" w:pos="1440"/>
        </w:tabs>
        <w:overflowPunct w:val="0"/>
        <w:autoSpaceDE w:val="0"/>
        <w:autoSpaceDN w:val="0"/>
        <w:adjustRightInd w:val="0"/>
        <w:spacing w:after="0" w:line="354" w:lineRule="auto"/>
        <w:ind w:left="1440" w:hanging="720"/>
        <w:rPr>
          <w:rFonts w:ascii="Courier New" w:hAnsi="Courier New" w:cs="Courier New"/>
          <w:sz w:val="23"/>
          <w:szCs w:val="23"/>
        </w:rPr>
      </w:pPr>
      <w:r>
        <w:rPr>
          <w:rFonts w:ascii="Courier New" w:hAnsi="Courier New" w:cs="Courier New"/>
          <w:sz w:val="23"/>
          <w:szCs w:val="23"/>
          <w:u w:val="single"/>
        </w:rPr>
        <w:t>Duration of the Agreement:</w:t>
      </w:r>
      <w:r>
        <w:rPr>
          <w:rFonts w:ascii="Courier New" w:hAnsi="Courier New" w:cs="Courier New"/>
          <w:sz w:val="23"/>
          <w:szCs w:val="23"/>
        </w:rPr>
        <w:t xml:space="preserve"> This Agreement shall be for the year 2017 from January 1 through December 31, 2017. </w:t>
      </w:r>
    </w:p>
    <w:p w:rsidR="0083713E" w:rsidRDefault="0083713E">
      <w:pPr>
        <w:widowControl w:val="0"/>
        <w:autoSpaceDE w:val="0"/>
        <w:autoSpaceDN w:val="0"/>
        <w:adjustRightInd w:val="0"/>
        <w:spacing w:after="0" w:line="2" w:lineRule="exact"/>
        <w:rPr>
          <w:rFonts w:ascii="Times New Roman" w:hAnsi="Times New Roman"/>
          <w:sz w:val="24"/>
          <w:szCs w:val="24"/>
        </w:rPr>
      </w:pPr>
    </w:p>
    <w:p w:rsidR="0083713E" w:rsidRDefault="0083713E">
      <w:pPr>
        <w:widowControl w:val="0"/>
        <w:numPr>
          <w:ilvl w:val="0"/>
          <w:numId w:val="2"/>
        </w:numPr>
        <w:tabs>
          <w:tab w:val="clear" w:pos="720"/>
          <w:tab w:val="num" w:pos="1440"/>
        </w:tabs>
        <w:overflowPunct w:val="0"/>
        <w:autoSpaceDE w:val="0"/>
        <w:autoSpaceDN w:val="0"/>
        <w:adjustRightInd w:val="0"/>
        <w:spacing w:after="0" w:line="246" w:lineRule="auto"/>
        <w:ind w:left="1440" w:hanging="720"/>
        <w:rPr>
          <w:rFonts w:ascii="Courier New" w:hAnsi="Courier New" w:cs="Courier New"/>
          <w:sz w:val="24"/>
          <w:szCs w:val="24"/>
        </w:rPr>
      </w:pPr>
      <w:r>
        <w:rPr>
          <w:rFonts w:ascii="Courier New" w:hAnsi="Courier New" w:cs="Courier New"/>
          <w:sz w:val="24"/>
          <w:szCs w:val="24"/>
          <w:u w:val="single"/>
        </w:rPr>
        <w:t>Purpose of Agreement:</w:t>
      </w:r>
      <w:r>
        <w:rPr>
          <w:rFonts w:ascii="Courier New" w:hAnsi="Courier New" w:cs="Courier New"/>
          <w:sz w:val="24"/>
          <w:szCs w:val="24"/>
        </w:rPr>
        <w:t xml:space="preserve"> The Town of Center Point, Indiana needs to put in place a plan for such winter maintenance of roads 200 North, 200 East and Main Street, through the Corporate Limits of the Town of Center Point, Indiana and the Clay County Board of Commissioners, through the Clay County Highway Department is willing to assist as stated herein. </w:t>
      </w:r>
    </w:p>
    <w:p w:rsidR="0083713E" w:rsidRDefault="0083713E">
      <w:pPr>
        <w:widowControl w:val="0"/>
        <w:autoSpaceDE w:val="0"/>
        <w:autoSpaceDN w:val="0"/>
        <w:adjustRightInd w:val="0"/>
        <w:spacing w:after="0" w:line="104" w:lineRule="exact"/>
        <w:rPr>
          <w:rFonts w:ascii="Times New Roman" w:hAnsi="Times New Roman"/>
          <w:sz w:val="24"/>
          <w:szCs w:val="24"/>
        </w:rPr>
      </w:pPr>
    </w:p>
    <w:p w:rsidR="0083713E" w:rsidRDefault="0083713E">
      <w:pPr>
        <w:widowControl w:val="0"/>
        <w:numPr>
          <w:ilvl w:val="0"/>
          <w:numId w:val="3"/>
        </w:numPr>
        <w:tabs>
          <w:tab w:val="clear" w:pos="720"/>
          <w:tab w:val="num" w:pos="1440"/>
        </w:tabs>
        <w:overflowPunct w:val="0"/>
        <w:autoSpaceDE w:val="0"/>
        <w:autoSpaceDN w:val="0"/>
        <w:adjustRightInd w:val="0"/>
        <w:spacing w:after="0" w:line="253" w:lineRule="auto"/>
        <w:ind w:left="1440" w:hanging="720"/>
        <w:rPr>
          <w:rFonts w:ascii="Courier New" w:hAnsi="Courier New" w:cs="Courier New"/>
          <w:sz w:val="23"/>
          <w:szCs w:val="23"/>
        </w:rPr>
      </w:pPr>
      <w:r>
        <w:rPr>
          <w:rFonts w:ascii="Courier New" w:hAnsi="Courier New" w:cs="Courier New"/>
          <w:sz w:val="23"/>
          <w:szCs w:val="23"/>
          <w:u w:val="single"/>
        </w:rPr>
        <w:t>Services to be Provided:</w:t>
      </w:r>
      <w:r>
        <w:rPr>
          <w:rFonts w:ascii="Courier New" w:hAnsi="Courier New" w:cs="Courier New"/>
          <w:sz w:val="23"/>
          <w:szCs w:val="23"/>
        </w:rPr>
        <w:t xml:space="preserve"> The Clay County Board of Commissioners, through the Clay County Highway Department, shall provide winter maintenance of roads 200 North and 200 East through the Corporate Limits of the Town of Center Point, Indiana, and also Main Street west of Harmony Road and through the business district of the Town of Center Point, Indiana, consisting of salt, sand, and/or snow removal of such roadways, to the same extent as to what the Clay County Highway </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pgSz w:w="12240" w:h="15840"/>
          <w:pgMar w:top="1336" w:right="1440" w:bottom="1440" w:left="1440" w:header="720" w:footer="720" w:gutter="0"/>
          <w:cols w:space="720" w:equalWidth="0">
            <w:col w:w="9360"/>
          </w:cols>
          <w:noEndnote/>
        </w:sectPr>
      </w:pPr>
    </w:p>
    <w:p w:rsidR="0083713E" w:rsidRDefault="0083713E">
      <w:pPr>
        <w:widowControl w:val="0"/>
        <w:autoSpaceDE w:val="0"/>
        <w:autoSpaceDN w:val="0"/>
        <w:adjustRightInd w:val="0"/>
        <w:spacing w:after="0" w:line="324"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1</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type w:val="continuous"/>
          <w:pgSz w:w="12240" w:h="15840"/>
          <w:pgMar w:top="1336" w:right="6040" w:bottom="1440" w:left="6040" w:header="720" w:footer="720" w:gutter="0"/>
          <w:cols w:space="720" w:equalWidth="0">
            <w:col w:w="160"/>
          </w:cols>
          <w:noEndnote/>
        </w:sectPr>
      </w:pPr>
    </w:p>
    <w:p w:rsidR="0083713E" w:rsidRDefault="0083713E">
      <w:pPr>
        <w:widowControl w:val="0"/>
        <w:overflowPunct w:val="0"/>
        <w:autoSpaceDE w:val="0"/>
        <w:autoSpaceDN w:val="0"/>
        <w:adjustRightInd w:val="0"/>
        <w:spacing w:after="0" w:line="285" w:lineRule="auto"/>
        <w:ind w:left="720"/>
        <w:rPr>
          <w:rFonts w:ascii="Times New Roman" w:hAnsi="Times New Roman"/>
          <w:sz w:val="24"/>
          <w:szCs w:val="24"/>
        </w:rPr>
      </w:pPr>
      <w:bookmarkStart w:id="1" w:name="page2"/>
      <w:bookmarkEnd w:id="1"/>
      <w:r>
        <w:rPr>
          <w:rFonts w:ascii="Courier New" w:hAnsi="Courier New" w:cs="Courier New"/>
          <w:sz w:val="24"/>
          <w:szCs w:val="24"/>
        </w:rPr>
        <w:lastRenderedPageBreak/>
        <w:t>Department provides for County Roads 200 North and 200 East outside the Corporate Limits of the Town of Center Point, Indiana.</w:t>
      </w:r>
    </w:p>
    <w:p w:rsidR="0083713E" w:rsidRDefault="0083713E">
      <w:pPr>
        <w:widowControl w:val="0"/>
        <w:autoSpaceDE w:val="0"/>
        <w:autoSpaceDN w:val="0"/>
        <w:adjustRightInd w:val="0"/>
        <w:spacing w:after="0" w:line="59" w:lineRule="exact"/>
        <w:rPr>
          <w:rFonts w:ascii="Times New Roman" w:hAnsi="Times New Roman"/>
          <w:sz w:val="24"/>
          <w:szCs w:val="24"/>
        </w:rPr>
      </w:pPr>
    </w:p>
    <w:p w:rsidR="0083713E" w:rsidRDefault="0083713E">
      <w:pPr>
        <w:widowControl w:val="0"/>
        <w:tabs>
          <w:tab w:val="left" w:pos="700"/>
        </w:tabs>
        <w:overflowPunct w:val="0"/>
        <w:autoSpaceDE w:val="0"/>
        <w:autoSpaceDN w:val="0"/>
        <w:adjustRightInd w:val="0"/>
        <w:spacing w:after="0" w:line="236" w:lineRule="auto"/>
        <w:ind w:left="720" w:hanging="720"/>
        <w:rPr>
          <w:rFonts w:ascii="Times New Roman" w:hAnsi="Times New Roman"/>
          <w:sz w:val="24"/>
          <w:szCs w:val="24"/>
        </w:rPr>
      </w:pPr>
      <w:r>
        <w:rPr>
          <w:rFonts w:ascii="Courier New" w:hAnsi="Courier New" w:cs="Courier New"/>
          <w:sz w:val="24"/>
          <w:szCs w:val="24"/>
        </w:rPr>
        <w:t>IV.</w:t>
      </w:r>
      <w:r>
        <w:rPr>
          <w:rFonts w:ascii="Times New Roman" w:hAnsi="Times New Roman"/>
          <w:sz w:val="24"/>
          <w:szCs w:val="24"/>
        </w:rPr>
        <w:tab/>
      </w:r>
      <w:r>
        <w:rPr>
          <w:rFonts w:ascii="Courier New" w:hAnsi="Courier New" w:cs="Courier New"/>
          <w:sz w:val="24"/>
          <w:szCs w:val="24"/>
          <w:u w:val="single"/>
        </w:rPr>
        <w:t>Limitations of Services.</w:t>
      </w:r>
      <w:r>
        <w:rPr>
          <w:rFonts w:ascii="Courier New" w:hAnsi="Courier New" w:cs="Courier New"/>
          <w:sz w:val="24"/>
          <w:szCs w:val="24"/>
        </w:rPr>
        <w:t xml:space="preserve"> The Clay County Board of Commissioners and/or Clay County Highway Department assumes no liability for the services provided, and the Town of Center Point, Indiana, agrees to hold the Clay County Board of Commissioners and/or Clay County Highway Department harmless as to any such road conditions resulting from the services of the Clay County Board of Commissioners and/or Clay County Highway Department, through the Town of Center Point, Indiana. This is not an exclusive agreement and the Town of Center Point may contract for similar services from third parties, as the Town of Center Point, Indiana, deems appropriate, for supplemental services.</w:t>
      </w:r>
    </w:p>
    <w:p w:rsidR="0083713E" w:rsidRDefault="0083713E">
      <w:pPr>
        <w:widowControl w:val="0"/>
        <w:autoSpaceDE w:val="0"/>
        <w:autoSpaceDN w:val="0"/>
        <w:adjustRightInd w:val="0"/>
        <w:spacing w:after="0" w:line="120" w:lineRule="exact"/>
        <w:rPr>
          <w:rFonts w:ascii="Times New Roman" w:hAnsi="Times New Roman"/>
          <w:sz w:val="24"/>
          <w:szCs w:val="24"/>
        </w:rPr>
      </w:pPr>
    </w:p>
    <w:p w:rsidR="0083713E" w:rsidRDefault="0083713E">
      <w:pPr>
        <w:widowControl w:val="0"/>
        <w:overflowPunct w:val="0"/>
        <w:autoSpaceDE w:val="0"/>
        <w:autoSpaceDN w:val="0"/>
        <w:adjustRightInd w:val="0"/>
        <w:spacing w:after="0" w:line="246" w:lineRule="auto"/>
        <w:ind w:left="720"/>
        <w:rPr>
          <w:rFonts w:ascii="Times New Roman" w:hAnsi="Times New Roman"/>
          <w:sz w:val="24"/>
          <w:szCs w:val="24"/>
        </w:rPr>
      </w:pPr>
      <w:r>
        <w:rPr>
          <w:rFonts w:ascii="Courier New" w:hAnsi="Courier New" w:cs="Courier New"/>
          <w:sz w:val="24"/>
          <w:szCs w:val="24"/>
        </w:rPr>
        <w:t>The Town of Center Point, Indiana assumes all responsibility, between the parties to this Interlocal Agreement, for the winter services of streets and roadways within the corporate limits of the Town of Center Point, Indiana other than 200 North and 200 East through the Corporate Limits of the Town of Center Point, Indiana.</w:t>
      </w:r>
    </w:p>
    <w:p w:rsidR="0083713E" w:rsidRDefault="0083713E">
      <w:pPr>
        <w:widowControl w:val="0"/>
        <w:autoSpaceDE w:val="0"/>
        <w:autoSpaceDN w:val="0"/>
        <w:adjustRightInd w:val="0"/>
        <w:spacing w:after="0" w:line="104" w:lineRule="exact"/>
        <w:rPr>
          <w:rFonts w:ascii="Times New Roman" w:hAnsi="Times New Roman"/>
          <w:sz w:val="24"/>
          <w:szCs w:val="24"/>
        </w:rPr>
      </w:pPr>
    </w:p>
    <w:p w:rsidR="0083713E" w:rsidRDefault="0083713E">
      <w:pPr>
        <w:widowControl w:val="0"/>
        <w:numPr>
          <w:ilvl w:val="0"/>
          <w:numId w:val="4"/>
        </w:numPr>
        <w:overflowPunct w:val="0"/>
        <w:autoSpaceDE w:val="0"/>
        <w:autoSpaceDN w:val="0"/>
        <w:adjustRightInd w:val="0"/>
        <w:spacing w:after="0" w:line="239" w:lineRule="auto"/>
        <w:ind w:hanging="720"/>
        <w:rPr>
          <w:rFonts w:ascii="Courier New" w:hAnsi="Courier New" w:cs="Courier New"/>
          <w:sz w:val="24"/>
          <w:szCs w:val="24"/>
        </w:rPr>
      </w:pPr>
      <w:r>
        <w:rPr>
          <w:rFonts w:ascii="Courier New" w:hAnsi="Courier New" w:cs="Courier New"/>
          <w:sz w:val="24"/>
          <w:szCs w:val="24"/>
          <w:u w:val="single"/>
        </w:rPr>
        <w:t>Cost of Services:</w:t>
      </w:r>
      <w:r>
        <w:rPr>
          <w:rFonts w:ascii="Courier New" w:hAnsi="Courier New" w:cs="Courier New"/>
          <w:sz w:val="24"/>
          <w:szCs w:val="24"/>
        </w:rPr>
        <w:t xml:space="preserve"> The Clay County Board of Commissioners on behalf of the Clay County Highway Department shall charge the Town of Center Point, Indiana the annual sum of Two Thousand Dollars ($2,000.00) for services under this Interlocal Agreement payable in January, 2017. The Town of Center Point, Indiana assures the Clay County Board of Commissioners that the Town of Center Point, Indiana has appropriated the funds for services under this Interlocal Agreement. </w:t>
      </w:r>
    </w:p>
    <w:p w:rsidR="0083713E" w:rsidRDefault="0083713E">
      <w:pPr>
        <w:widowControl w:val="0"/>
        <w:autoSpaceDE w:val="0"/>
        <w:autoSpaceDN w:val="0"/>
        <w:adjustRightInd w:val="0"/>
        <w:spacing w:after="0" w:line="117" w:lineRule="exact"/>
        <w:rPr>
          <w:rFonts w:ascii="Times New Roman" w:hAnsi="Times New Roman"/>
          <w:sz w:val="24"/>
          <w:szCs w:val="24"/>
        </w:rPr>
      </w:pPr>
    </w:p>
    <w:p w:rsidR="0083713E" w:rsidRDefault="0083713E">
      <w:pPr>
        <w:widowControl w:val="0"/>
        <w:tabs>
          <w:tab w:val="left" w:pos="700"/>
        </w:tabs>
        <w:overflowPunct w:val="0"/>
        <w:autoSpaceDE w:val="0"/>
        <w:autoSpaceDN w:val="0"/>
        <w:adjustRightInd w:val="0"/>
        <w:spacing w:after="0" w:line="247" w:lineRule="auto"/>
        <w:ind w:left="720" w:hanging="720"/>
        <w:rPr>
          <w:rFonts w:ascii="Times New Roman" w:hAnsi="Times New Roman"/>
          <w:sz w:val="24"/>
          <w:szCs w:val="24"/>
        </w:rPr>
      </w:pPr>
      <w:r>
        <w:rPr>
          <w:rFonts w:ascii="Courier New" w:hAnsi="Courier New" w:cs="Courier New"/>
          <w:sz w:val="24"/>
          <w:szCs w:val="24"/>
        </w:rPr>
        <w:t>VI.</w:t>
      </w:r>
      <w:r>
        <w:rPr>
          <w:rFonts w:ascii="Times New Roman" w:hAnsi="Times New Roman"/>
          <w:sz w:val="24"/>
          <w:szCs w:val="24"/>
        </w:rPr>
        <w:tab/>
      </w:r>
      <w:r>
        <w:rPr>
          <w:rFonts w:ascii="Courier New" w:hAnsi="Courier New" w:cs="Courier New"/>
          <w:sz w:val="24"/>
          <w:szCs w:val="24"/>
          <w:u w:val="single"/>
        </w:rPr>
        <w:t>Effective Date of Agreement:</w:t>
      </w:r>
      <w:r>
        <w:rPr>
          <w:rFonts w:ascii="Courier New" w:hAnsi="Courier New" w:cs="Courier New"/>
          <w:sz w:val="24"/>
          <w:szCs w:val="24"/>
        </w:rPr>
        <w:t xml:space="preserve"> The parties acknowledge that the effective date of this Interlocal Agreement shall be pursuant to I.C. 36-1-7-10 which requires this Interlocal Agreement to be:</w:t>
      </w:r>
    </w:p>
    <w:p w:rsidR="0083713E" w:rsidRDefault="0083713E">
      <w:pPr>
        <w:widowControl w:val="0"/>
        <w:numPr>
          <w:ilvl w:val="0"/>
          <w:numId w:val="5"/>
        </w:numPr>
        <w:tabs>
          <w:tab w:val="clear" w:pos="720"/>
          <w:tab w:val="num" w:pos="1440"/>
        </w:tabs>
        <w:overflowPunct w:val="0"/>
        <w:autoSpaceDE w:val="0"/>
        <w:autoSpaceDN w:val="0"/>
        <w:adjustRightInd w:val="0"/>
        <w:spacing w:after="0" w:line="230" w:lineRule="auto"/>
        <w:ind w:left="1440" w:hanging="720"/>
        <w:jc w:val="both"/>
        <w:rPr>
          <w:rFonts w:ascii="Courier New" w:hAnsi="Courier New" w:cs="Courier New"/>
          <w:sz w:val="24"/>
          <w:szCs w:val="24"/>
        </w:rPr>
      </w:pPr>
      <w:r>
        <w:rPr>
          <w:rFonts w:ascii="Courier New" w:hAnsi="Courier New" w:cs="Courier New"/>
          <w:sz w:val="24"/>
          <w:szCs w:val="24"/>
        </w:rPr>
        <w:t xml:space="preserve">approved by the fiscal body of each party; </w:t>
      </w:r>
    </w:p>
    <w:p w:rsidR="0083713E" w:rsidRDefault="0083713E">
      <w:pPr>
        <w:widowControl w:val="0"/>
        <w:numPr>
          <w:ilvl w:val="0"/>
          <w:numId w:val="5"/>
        </w:numPr>
        <w:tabs>
          <w:tab w:val="clear" w:pos="720"/>
          <w:tab w:val="num" w:pos="1440"/>
        </w:tabs>
        <w:overflowPunct w:val="0"/>
        <w:autoSpaceDE w:val="0"/>
        <w:autoSpaceDN w:val="0"/>
        <w:adjustRightInd w:val="0"/>
        <w:spacing w:after="0" w:line="226" w:lineRule="auto"/>
        <w:ind w:left="1440" w:hanging="720"/>
        <w:jc w:val="both"/>
        <w:rPr>
          <w:rFonts w:ascii="Courier New" w:hAnsi="Courier New" w:cs="Courier New"/>
          <w:sz w:val="24"/>
          <w:szCs w:val="24"/>
        </w:rPr>
      </w:pPr>
      <w:r>
        <w:rPr>
          <w:rFonts w:ascii="Courier New" w:hAnsi="Courier New" w:cs="Courier New"/>
          <w:sz w:val="24"/>
          <w:szCs w:val="24"/>
        </w:rPr>
        <w:t xml:space="preserve">recorded with the county Recorder; </w:t>
      </w:r>
    </w:p>
    <w:p w:rsidR="0083713E" w:rsidRDefault="0083713E">
      <w:pPr>
        <w:widowControl w:val="0"/>
        <w:numPr>
          <w:ilvl w:val="0"/>
          <w:numId w:val="5"/>
        </w:numPr>
        <w:tabs>
          <w:tab w:val="clear" w:pos="720"/>
          <w:tab w:val="num" w:pos="1440"/>
        </w:tabs>
        <w:overflowPunct w:val="0"/>
        <w:autoSpaceDE w:val="0"/>
        <w:autoSpaceDN w:val="0"/>
        <w:adjustRightInd w:val="0"/>
        <w:spacing w:after="0" w:line="226" w:lineRule="auto"/>
        <w:ind w:left="1440" w:right="280" w:hanging="720"/>
        <w:jc w:val="both"/>
        <w:rPr>
          <w:rFonts w:ascii="Courier New" w:hAnsi="Courier New" w:cs="Courier New"/>
          <w:sz w:val="24"/>
          <w:szCs w:val="24"/>
        </w:rPr>
      </w:pPr>
      <w:r>
        <w:rPr>
          <w:rFonts w:ascii="Courier New" w:hAnsi="Courier New" w:cs="Courier New"/>
          <w:sz w:val="24"/>
          <w:szCs w:val="24"/>
        </w:rPr>
        <w:t xml:space="preserve">filed with the executive of the municipality and the auditor of the county; and </w:t>
      </w:r>
    </w:p>
    <w:p w:rsidR="0083713E" w:rsidRDefault="0083713E">
      <w:pPr>
        <w:widowControl w:val="0"/>
        <w:autoSpaceDE w:val="0"/>
        <w:autoSpaceDN w:val="0"/>
        <w:adjustRightInd w:val="0"/>
        <w:spacing w:after="0" w:line="1" w:lineRule="exact"/>
        <w:rPr>
          <w:rFonts w:ascii="Courier New" w:hAnsi="Courier New" w:cs="Courier New"/>
          <w:sz w:val="24"/>
          <w:szCs w:val="24"/>
        </w:rPr>
      </w:pPr>
    </w:p>
    <w:p w:rsidR="0083713E" w:rsidRDefault="0083713E">
      <w:pPr>
        <w:widowControl w:val="0"/>
        <w:numPr>
          <w:ilvl w:val="0"/>
          <w:numId w:val="5"/>
        </w:numPr>
        <w:tabs>
          <w:tab w:val="clear" w:pos="720"/>
          <w:tab w:val="num" w:pos="1440"/>
        </w:tabs>
        <w:overflowPunct w:val="0"/>
        <w:autoSpaceDE w:val="0"/>
        <w:autoSpaceDN w:val="0"/>
        <w:adjustRightInd w:val="0"/>
        <w:spacing w:after="0" w:line="240" w:lineRule="auto"/>
        <w:ind w:left="1440" w:hanging="720"/>
        <w:jc w:val="both"/>
        <w:rPr>
          <w:rFonts w:ascii="Courier New" w:hAnsi="Courier New" w:cs="Courier New"/>
          <w:sz w:val="24"/>
          <w:szCs w:val="24"/>
        </w:rPr>
      </w:pPr>
      <w:r>
        <w:rPr>
          <w:rFonts w:ascii="Courier New" w:hAnsi="Courier New" w:cs="Courier New"/>
          <w:sz w:val="24"/>
          <w:szCs w:val="24"/>
        </w:rPr>
        <w:t xml:space="preserve">file with the Auditor of the State. </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pgSz w:w="12240" w:h="15840"/>
          <w:pgMar w:top="1388" w:right="1440" w:bottom="1440" w:left="2160" w:header="720" w:footer="720" w:gutter="0"/>
          <w:cols w:space="720" w:equalWidth="0">
            <w:col w:w="8640"/>
          </w:cols>
          <w:noEndnote/>
        </w:sect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37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2</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type w:val="continuous"/>
          <w:pgSz w:w="12240" w:h="15840"/>
          <w:pgMar w:top="1388" w:right="6040" w:bottom="1440" w:left="6040" w:header="720" w:footer="720" w:gutter="0"/>
          <w:cols w:space="720" w:equalWidth="0">
            <w:col w:w="160"/>
          </w:cols>
          <w:noEndnote/>
        </w:sectPr>
      </w:pPr>
    </w:p>
    <w:p w:rsidR="0083713E" w:rsidRDefault="0083713E">
      <w:pPr>
        <w:widowControl w:val="0"/>
        <w:overflowPunct w:val="0"/>
        <w:autoSpaceDE w:val="0"/>
        <w:autoSpaceDN w:val="0"/>
        <w:adjustRightInd w:val="0"/>
        <w:spacing w:after="0" w:line="306" w:lineRule="auto"/>
        <w:ind w:right="860" w:firstLine="720"/>
        <w:rPr>
          <w:rFonts w:ascii="Times New Roman" w:hAnsi="Times New Roman"/>
          <w:sz w:val="24"/>
          <w:szCs w:val="24"/>
        </w:rPr>
      </w:pPr>
      <w:bookmarkStart w:id="2" w:name="page3"/>
      <w:bookmarkEnd w:id="2"/>
      <w:r>
        <w:rPr>
          <w:rFonts w:ascii="Courier New" w:hAnsi="Courier New" w:cs="Courier New"/>
          <w:sz w:val="24"/>
          <w:szCs w:val="24"/>
        </w:rPr>
        <w:lastRenderedPageBreak/>
        <w:t>Approved by the Board of Commissioners of Clay County, Indiana this 3</w:t>
      </w:r>
      <w:r>
        <w:rPr>
          <w:rFonts w:ascii="Courier New" w:hAnsi="Courier New" w:cs="Courier New"/>
          <w:sz w:val="27"/>
          <w:szCs w:val="27"/>
          <w:vertAlign w:val="superscript"/>
        </w:rPr>
        <w:t>rd</w:t>
      </w:r>
      <w:r>
        <w:rPr>
          <w:rFonts w:ascii="Courier New" w:hAnsi="Courier New" w:cs="Courier New"/>
          <w:sz w:val="24"/>
          <w:szCs w:val="24"/>
        </w:rPr>
        <w:t xml:space="preserve"> day of January, 2017.</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347" w:lineRule="exact"/>
        <w:rPr>
          <w:rFonts w:ascii="Times New Roman" w:hAnsi="Times New Roman"/>
          <w:sz w:val="24"/>
          <w:szCs w:val="24"/>
        </w:rPr>
      </w:pPr>
    </w:p>
    <w:p w:rsidR="0083713E" w:rsidRDefault="0083713E">
      <w:pPr>
        <w:widowControl w:val="0"/>
        <w:overflowPunct w:val="0"/>
        <w:autoSpaceDE w:val="0"/>
        <w:autoSpaceDN w:val="0"/>
        <w:adjustRightInd w:val="0"/>
        <w:spacing w:after="0" w:line="240" w:lineRule="auto"/>
        <w:jc w:val="right"/>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5040"/>
        <w:rPr>
          <w:rFonts w:ascii="Times New Roman" w:hAnsi="Times New Roman"/>
          <w:sz w:val="24"/>
          <w:szCs w:val="24"/>
        </w:rPr>
      </w:pPr>
      <w:r>
        <w:rPr>
          <w:rFonts w:ascii="Courier New" w:hAnsi="Courier New" w:cs="Courier New"/>
          <w:sz w:val="24"/>
          <w:szCs w:val="24"/>
        </w:rPr>
        <w:t>Paul Sinders, President</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overflowPunct w:val="0"/>
        <w:autoSpaceDE w:val="0"/>
        <w:autoSpaceDN w:val="0"/>
        <w:adjustRightInd w:val="0"/>
        <w:spacing w:after="0" w:line="240" w:lineRule="auto"/>
        <w:jc w:val="right"/>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5040"/>
        <w:rPr>
          <w:rFonts w:ascii="Times New Roman" w:hAnsi="Times New Roman"/>
          <w:sz w:val="24"/>
          <w:szCs w:val="24"/>
        </w:rPr>
      </w:pPr>
      <w:r>
        <w:rPr>
          <w:rFonts w:ascii="Courier New" w:hAnsi="Courier New" w:cs="Courier New"/>
          <w:sz w:val="24"/>
          <w:szCs w:val="24"/>
        </w:rPr>
        <w:t>Bryan Allender, Member</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overflowPunct w:val="0"/>
        <w:autoSpaceDE w:val="0"/>
        <w:autoSpaceDN w:val="0"/>
        <w:adjustRightInd w:val="0"/>
        <w:spacing w:after="0" w:line="240" w:lineRule="auto"/>
        <w:jc w:val="right"/>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ind w:left="5040"/>
        <w:rPr>
          <w:rFonts w:ascii="Times New Roman" w:hAnsi="Times New Roman"/>
          <w:sz w:val="24"/>
          <w:szCs w:val="24"/>
        </w:rPr>
      </w:pPr>
      <w:r>
        <w:rPr>
          <w:rFonts w:ascii="Courier New" w:hAnsi="Courier New" w:cs="Courier New"/>
          <w:sz w:val="24"/>
          <w:szCs w:val="24"/>
        </w:rPr>
        <w:t>Jimmie Bowman, Member</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5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ATTEST:</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9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66"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Jennifer M. Flater</w:t>
      </w: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Auditor, Clay County, Indiana</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pgSz w:w="12240" w:h="15840"/>
          <w:pgMar w:top="1388" w:right="1440" w:bottom="1440" w:left="1440" w:header="720" w:footer="720" w:gutter="0"/>
          <w:cols w:space="720" w:equalWidth="0">
            <w:col w:w="9360"/>
          </w:cols>
          <w:noEndnote/>
        </w:sect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2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3</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type w:val="continuous"/>
          <w:pgSz w:w="12240" w:h="15840"/>
          <w:pgMar w:top="1388" w:right="6040" w:bottom="1440" w:left="6040" w:header="720" w:footer="720" w:gutter="0"/>
          <w:cols w:space="720" w:equalWidth="0">
            <w:col w:w="160"/>
          </w:cols>
          <w:noEndnote/>
        </w:sectPr>
      </w:pPr>
    </w:p>
    <w:p w:rsidR="0083713E" w:rsidRDefault="0083713E">
      <w:pPr>
        <w:widowControl w:val="0"/>
        <w:overflowPunct w:val="0"/>
        <w:autoSpaceDE w:val="0"/>
        <w:autoSpaceDN w:val="0"/>
        <w:adjustRightInd w:val="0"/>
        <w:spacing w:after="0" w:line="306" w:lineRule="auto"/>
        <w:ind w:right="140" w:firstLine="720"/>
        <w:rPr>
          <w:rFonts w:ascii="Times New Roman" w:hAnsi="Times New Roman"/>
          <w:sz w:val="24"/>
          <w:szCs w:val="24"/>
        </w:rPr>
      </w:pPr>
      <w:bookmarkStart w:id="3" w:name="page4"/>
      <w:bookmarkEnd w:id="3"/>
      <w:r>
        <w:rPr>
          <w:rFonts w:ascii="Courier New" w:hAnsi="Courier New" w:cs="Courier New"/>
          <w:sz w:val="24"/>
          <w:szCs w:val="24"/>
        </w:rPr>
        <w:lastRenderedPageBreak/>
        <w:t>Approved by the County Council of Clay County, Indiana this 3</w:t>
      </w:r>
      <w:r>
        <w:rPr>
          <w:rFonts w:ascii="Courier New" w:hAnsi="Courier New" w:cs="Courier New"/>
          <w:sz w:val="27"/>
          <w:szCs w:val="27"/>
          <w:vertAlign w:val="superscript"/>
        </w:rPr>
        <w:t>rd</w:t>
      </w:r>
      <w:r>
        <w:rPr>
          <w:rFonts w:ascii="Courier New" w:hAnsi="Courier New" w:cs="Courier New"/>
          <w:sz w:val="24"/>
          <w:szCs w:val="24"/>
        </w:rPr>
        <w:t xml:space="preserve"> day of January, 2017.</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347"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3"/>
          <w:szCs w:val="23"/>
        </w:rPr>
        <w:t>______________________________</w:t>
      </w:r>
      <w:r>
        <w:rPr>
          <w:rFonts w:ascii="Times New Roman" w:hAnsi="Times New Roman"/>
          <w:sz w:val="24"/>
          <w:szCs w:val="24"/>
        </w:rPr>
        <w:tab/>
      </w:r>
      <w:r>
        <w:rPr>
          <w:rFonts w:ascii="Courier New" w:hAnsi="Courier New" w:cs="Courier New"/>
          <w:sz w:val="23"/>
          <w:szCs w:val="23"/>
        </w:rPr>
        <w:t>______________________________</w:t>
      </w:r>
    </w:p>
    <w:p w:rsidR="0083713E" w:rsidRDefault="0083713E">
      <w:pPr>
        <w:widowControl w:val="0"/>
        <w:autoSpaceDE w:val="0"/>
        <w:autoSpaceDN w:val="0"/>
        <w:adjustRightInd w:val="0"/>
        <w:spacing w:after="0" w:line="92"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Larry J. Moss</w:t>
      </w:r>
      <w:r>
        <w:rPr>
          <w:rFonts w:ascii="Times New Roman" w:hAnsi="Times New Roman"/>
          <w:sz w:val="24"/>
          <w:szCs w:val="24"/>
        </w:rPr>
        <w:tab/>
      </w:r>
      <w:r>
        <w:rPr>
          <w:rFonts w:ascii="Courier New" w:hAnsi="Courier New" w:cs="Courier New"/>
          <w:sz w:val="23"/>
          <w:szCs w:val="23"/>
        </w:rPr>
        <w:t>Toni Carter</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3"/>
          <w:szCs w:val="23"/>
        </w:rPr>
        <w:t>______________________________</w:t>
      </w:r>
      <w:r>
        <w:rPr>
          <w:rFonts w:ascii="Times New Roman" w:hAnsi="Times New Roman"/>
          <w:sz w:val="24"/>
          <w:szCs w:val="24"/>
        </w:rPr>
        <w:tab/>
      </w:r>
      <w:r>
        <w:rPr>
          <w:rFonts w:ascii="Courier New" w:hAnsi="Courier New" w:cs="Courier New"/>
          <w:sz w:val="23"/>
          <w:szCs w:val="23"/>
        </w:rPr>
        <w:t>______________________________</w:t>
      </w:r>
    </w:p>
    <w:p w:rsidR="0083713E" w:rsidRDefault="0083713E">
      <w:pPr>
        <w:widowControl w:val="0"/>
        <w:autoSpaceDE w:val="0"/>
        <w:autoSpaceDN w:val="0"/>
        <w:adjustRightInd w:val="0"/>
        <w:spacing w:after="0" w:line="92"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Patricia Heffner</w:t>
      </w:r>
      <w:r>
        <w:rPr>
          <w:rFonts w:ascii="Times New Roman" w:hAnsi="Times New Roman"/>
          <w:sz w:val="24"/>
          <w:szCs w:val="24"/>
        </w:rPr>
        <w:tab/>
      </w:r>
      <w:r>
        <w:rPr>
          <w:rFonts w:ascii="Courier New" w:hAnsi="Courier New" w:cs="Courier New"/>
          <w:sz w:val="23"/>
          <w:szCs w:val="23"/>
        </w:rPr>
        <w:t>John Nicoson</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3"/>
          <w:szCs w:val="23"/>
        </w:rPr>
        <w:t>______________________________</w:t>
      </w:r>
      <w:r>
        <w:rPr>
          <w:rFonts w:ascii="Times New Roman" w:hAnsi="Times New Roman"/>
          <w:sz w:val="24"/>
          <w:szCs w:val="24"/>
        </w:rPr>
        <w:tab/>
      </w:r>
      <w:r>
        <w:rPr>
          <w:rFonts w:ascii="Courier New" w:hAnsi="Courier New" w:cs="Courier New"/>
          <w:sz w:val="23"/>
          <w:szCs w:val="23"/>
        </w:rPr>
        <w:t>______________________________</w:t>
      </w:r>
    </w:p>
    <w:p w:rsidR="0083713E" w:rsidRDefault="0083713E">
      <w:pPr>
        <w:widowControl w:val="0"/>
        <w:autoSpaceDE w:val="0"/>
        <w:autoSpaceDN w:val="0"/>
        <w:adjustRightInd w:val="0"/>
        <w:spacing w:after="0" w:line="92" w:lineRule="exact"/>
        <w:rPr>
          <w:rFonts w:ascii="Times New Roman" w:hAnsi="Times New Roman"/>
          <w:sz w:val="24"/>
          <w:szCs w:val="24"/>
        </w:rPr>
      </w:pPr>
    </w:p>
    <w:p w:rsidR="0083713E" w:rsidRDefault="0083713E">
      <w:pPr>
        <w:widowControl w:val="0"/>
        <w:tabs>
          <w:tab w:val="left" w:pos="5020"/>
        </w:tabs>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Jackie Mitchell</w:t>
      </w:r>
      <w:r>
        <w:rPr>
          <w:rFonts w:ascii="Times New Roman" w:hAnsi="Times New Roman"/>
          <w:sz w:val="24"/>
          <w:szCs w:val="24"/>
        </w:rPr>
        <w:tab/>
      </w:r>
      <w:r>
        <w:rPr>
          <w:rFonts w:ascii="Courier New" w:hAnsi="Courier New" w:cs="Courier New"/>
          <w:sz w:val="24"/>
          <w:szCs w:val="24"/>
        </w:rPr>
        <w:t>Jason Britton</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Dave Amerman</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5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ATTEST:</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9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66"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Jennifer M. Flater</w:t>
      </w: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Auditor, Clay County, Indiana</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pgSz w:w="12240" w:h="15840"/>
          <w:pgMar w:top="1388" w:right="1440" w:bottom="1440" w:left="1440" w:header="720" w:footer="720" w:gutter="0"/>
          <w:cols w:space="720" w:equalWidth="0">
            <w:col w:w="9360"/>
          </w:cols>
          <w:noEndnote/>
        </w:sect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2"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4</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type w:val="continuous"/>
          <w:pgSz w:w="12240" w:h="15840"/>
          <w:pgMar w:top="1388" w:right="6040" w:bottom="1440" w:left="6040" w:header="720" w:footer="720" w:gutter="0"/>
          <w:cols w:space="720" w:equalWidth="0">
            <w:col w:w="160"/>
          </w:cols>
          <w:noEndnote/>
        </w:sectPr>
      </w:pPr>
    </w:p>
    <w:p w:rsidR="0083713E" w:rsidRDefault="0083713E">
      <w:pPr>
        <w:widowControl w:val="0"/>
        <w:overflowPunct w:val="0"/>
        <w:autoSpaceDE w:val="0"/>
        <w:autoSpaceDN w:val="0"/>
        <w:adjustRightInd w:val="0"/>
        <w:spacing w:after="0" w:line="314" w:lineRule="auto"/>
        <w:ind w:firstLine="720"/>
        <w:rPr>
          <w:rFonts w:ascii="Times New Roman" w:hAnsi="Times New Roman"/>
          <w:sz w:val="24"/>
          <w:szCs w:val="24"/>
        </w:rPr>
      </w:pPr>
      <w:bookmarkStart w:id="4" w:name="page5"/>
      <w:bookmarkEnd w:id="4"/>
      <w:r>
        <w:rPr>
          <w:rFonts w:ascii="Courier New" w:hAnsi="Courier New" w:cs="Courier New"/>
          <w:sz w:val="24"/>
          <w:szCs w:val="24"/>
        </w:rPr>
        <w:lastRenderedPageBreak/>
        <w:t>Approved by the Town of Center Point, Indiana this 29</w:t>
      </w:r>
      <w:r>
        <w:rPr>
          <w:rFonts w:ascii="Courier New" w:hAnsi="Courier New" w:cs="Courier New"/>
          <w:sz w:val="27"/>
          <w:szCs w:val="27"/>
          <w:vertAlign w:val="superscript"/>
        </w:rPr>
        <w:t>th</w:t>
      </w:r>
      <w:r>
        <w:rPr>
          <w:rFonts w:ascii="Courier New" w:hAnsi="Courier New" w:cs="Courier New"/>
          <w:sz w:val="24"/>
          <w:szCs w:val="24"/>
        </w:rPr>
        <w:t xml:space="preserve"> day of December, 2016.</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328"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Roy Smith, President</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Helen Hoffa, Member</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3"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81"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Kevin McCrea, Member</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bookmarkStart w:id="5" w:name="_GoBack"/>
      <w:bookmarkEnd w:id="5"/>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30"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ATTEST:</w:t>
      </w: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9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______________________________</w:t>
      </w:r>
    </w:p>
    <w:p w:rsidR="0083713E" w:rsidRDefault="0083713E">
      <w:pPr>
        <w:widowControl w:val="0"/>
        <w:autoSpaceDE w:val="0"/>
        <w:autoSpaceDN w:val="0"/>
        <w:adjustRightInd w:val="0"/>
        <w:spacing w:after="0" w:line="66"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Roger Campbell, Clerk</w:t>
      </w: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Town of Center Point, Indiana</w:t>
      </w:r>
    </w:p>
    <w:p w:rsidR="0083713E" w:rsidRDefault="0083713E">
      <w:pPr>
        <w:widowControl w:val="0"/>
        <w:autoSpaceDE w:val="0"/>
        <w:autoSpaceDN w:val="0"/>
        <w:adjustRightInd w:val="0"/>
        <w:spacing w:after="0" w:line="240" w:lineRule="auto"/>
        <w:rPr>
          <w:rFonts w:ascii="Times New Roman" w:hAnsi="Times New Roman"/>
          <w:sz w:val="24"/>
          <w:szCs w:val="24"/>
        </w:rPr>
        <w:sectPr w:rsidR="0083713E">
          <w:pgSz w:w="12240" w:h="15840"/>
          <w:pgMar w:top="1388" w:right="1700" w:bottom="1440" w:left="1440" w:header="720" w:footer="720" w:gutter="0"/>
          <w:cols w:space="720" w:equalWidth="0">
            <w:col w:w="9100"/>
          </w:cols>
          <w:noEndnote/>
        </w:sect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00" w:lineRule="exact"/>
        <w:rPr>
          <w:rFonts w:ascii="Times New Roman" w:hAnsi="Times New Roman"/>
          <w:sz w:val="24"/>
          <w:szCs w:val="24"/>
        </w:rPr>
      </w:pPr>
    </w:p>
    <w:p w:rsidR="0083713E" w:rsidRDefault="0083713E">
      <w:pPr>
        <w:widowControl w:val="0"/>
        <w:autoSpaceDE w:val="0"/>
        <w:autoSpaceDN w:val="0"/>
        <w:adjustRightInd w:val="0"/>
        <w:spacing w:after="0" w:line="259" w:lineRule="exact"/>
        <w:rPr>
          <w:rFonts w:ascii="Times New Roman" w:hAnsi="Times New Roman"/>
          <w:sz w:val="24"/>
          <w:szCs w:val="24"/>
        </w:rPr>
      </w:pPr>
    </w:p>
    <w:p w:rsidR="0083713E" w:rsidRDefault="0083713E">
      <w:pPr>
        <w:widowControl w:val="0"/>
        <w:autoSpaceDE w:val="0"/>
        <w:autoSpaceDN w:val="0"/>
        <w:adjustRightInd w:val="0"/>
        <w:spacing w:after="0" w:line="240" w:lineRule="auto"/>
        <w:rPr>
          <w:rFonts w:ascii="Times New Roman" w:hAnsi="Times New Roman"/>
          <w:sz w:val="24"/>
          <w:szCs w:val="24"/>
        </w:rPr>
      </w:pPr>
      <w:r>
        <w:rPr>
          <w:rFonts w:ascii="Courier New" w:hAnsi="Courier New" w:cs="Courier New"/>
          <w:sz w:val="24"/>
          <w:szCs w:val="24"/>
        </w:rPr>
        <w:t>5</w:t>
      </w:r>
    </w:p>
    <w:sectPr w:rsidR="0083713E">
      <w:type w:val="continuous"/>
      <w:pgSz w:w="12240" w:h="15840"/>
      <w:pgMar w:top="1388" w:right="6040" w:bottom="1440" w:left="6040" w:header="720" w:footer="720" w:gutter="0"/>
      <w:cols w:space="720" w:equalWidth="0">
        <w:col w:w="1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AF1"/>
    <w:multiLevelType w:val="hybridMultilevel"/>
    <w:tmpl w:val="000041BB"/>
    <w:lvl w:ilvl="0" w:tplc="000026E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F90"/>
    <w:multiLevelType w:val="hybridMultilevel"/>
    <w:tmpl w:val="00001649"/>
    <w:lvl w:ilvl="0" w:tplc="00006DF1">
      <w:start w:val="2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784"/>
    <w:multiLevelType w:val="hybridMultilevel"/>
    <w:tmpl w:val="00004AE1"/>
    <w:lvl w:ilvl="0" w:tplc="00003D6C">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34"/>
    <w:rsid w:val="005C6C49"/>
    <w:rsid w:val="0083713E"/>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F97511-DFBF-441C-997B-9826594D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Flater</dc:creator>
  <cp:keywords/>
  <dc:description/>
  <cp:lastModifiedBy>Jennifer Flater</cp:lastModifiedBy>
  <cp:revision>2</cp:revision>
  <dcterms:created xsi:type="dcterms:W3CDTF">2016-12-28T14:43:00Z</dcterms:created>
  <dcterms:modified xsi:type="dcterms:W3CDTF">2016-12-28T14:43:00Z</dcterms:modified>
</cp:coreProperties>
</file>